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44375" cy="200025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5" cy="2000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Документ создан в электронной форме. № под-1183/18 от 03.08.2018. Исполнитель: Гайфуллина Л.А.</w:t>
      </w:r>
    </w:p>
    <w:p>
      <w:pPr>
        <w:spacing w:after="0" w:line="38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Страница 1 из 8. Страница создана: 04.08.2018 14:06</w:t>
      </w:r>
    </w:p>
    <w:p>
      <w:pPr>
        <w:sectPr>
          <w:pgSz w:w="19120" w:h="31534" w:orient="portrait"/>
          <w:cols w:equalWidth="0" w:num="1">
            <w:col w:w="17285"/>
          </w:cols>
          <w:pgMar w:left="400" w:top="1440" w:right="144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44375" cy="200025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5" cy="2000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Документ создан в электронной форме. № под-1183/18 от 03.08.2018. Исполнитель: Гайфуллина Л.А.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Страница 2 из 8. Страница создана: 04.08.2018 14:06</w:t>
      </w:r>
    </w:p>
    <w:p>
      <w:pPr>
        <w:sectPr>
          <w:pgSz w:w="19120" w:h="31534" w:orient="portrait"/>
          <w:cols w:equalWidth="0" w:num="1">
            <w:col w:w="17285"/>
          </w:cols>
          <w:pgMar w:left="400" w:top="1440" w:right="144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44375" cy="200025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5" cy="2000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Документ создан в электронной форме. № под-1183/18 от 03.08.2018. Исполнитель: Гайфуллина Л.А.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Страница 3 из 8. Страница создана: 04.08.2018 14:06</w:t>
      </w:r>
    </w:p>
    <w:p>
      <w:pPr>
        <w:sectPr>
          <w:pgSz w:w="19120" w:h="31534" w:orient="portrait"/>
          <w:cols w:equalWidth="0" w:num="1">
            <w:col w:w="17285"/>
          </w:cols>
          <w:pgMar w:left="400" w:top="1440" w:right="144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44375" cy="200025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5" cy="2000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Документ создан в электронной форме. № под-1183/18 от 03.08.2018. Исполнитель: Гайфуллина Л.А.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Страница 4 из 8. Страница создана: 04.08.2018 14:06</w:t>
      </w:r>
    </w:p>
    <w:p>
      <w:pPr>
        <w:sectPr>
          <w:pgSz w:w="19120" w:h="31534" w:orient="portrait"/>
          <w:cols w:equalWidth="0" w:num="1">
            <w:col w:w="17285"/>
          </w:cols>
          <w:pgMar w:left="400" w:top="1440" w:right="144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44375" cy="200025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5" cy="2000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Документ создан в электронной форме. № под-1183/18 от 03.08.2018. Исполнитель: Гайфуллина Л.А.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Страница 5 из 8. Страница создана: 04.08.2018 14:06</w:t>
      </w:r>
    </w:p>
    <w:p>
      <w:pPr>
        <w:sectPr>
          <w:pgSz w:w="19120" w:h="31534" w:orient="portrait"/>
          <w:cols w:equalWidth="0" w:num="1">
            <w:col w:w="17285"/>
          </w:cols>
          <w:pgMar w:left="400" w:top="1440" w:right="144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44375" cy="200025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5" cy="2000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Документ создан в электронной форме. № под-1183/18 от 03.08.2018. Исполнитель: Гайфуллина Л.А.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Страница 6 из 8. Страница создана: 04.08.2018 14:06</w:t>
      </w:r>
    </w:p>
    <w:p>
      <w:pPr>
        <w:sectPr>
          <w:pgSz w:w="19120" w:h="31534" w:orient="portrait"/>
          <w:cols w:equalWidth="0" w:num="1">
            <w:col w:w="17285"/>
          </w:cols>
          <w:pgMar w:left="400" w:top="1440" w:right="144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44375" cy="200025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5" cy="2000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Документ создан в электронной форме. № под-1183/18 от 03.08.2018. Исполнитель: Гайфуллина Л.А.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Страница 7 из 8. Страница создана: 04.08.2018 14:06</w:t>
      </w:r>
    </w:p>
    <w:p>
      <w:pPr>
        <w:sectPr>
          <w:pgSz w:w="19120" w:h="31534" w:orient="portrait"/>
          <w:cols w:equalWidth="0" w:num="1">
            <w:col w:w="17285"/>
          </w:cols>
          <w:pgMar w:left="400" w:top="1440" w:right="1440" w:bottom="0" w:gutter="0" w:footer="0" w:header="0"/>
        </w:sectPr>
      </w:pP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ind w:lef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Лист согласования к документу № под-1183/18 от 03.08.2018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160" w:right="114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Инициатор согласования: Гайфуллина Л.А. Ведущий советник сектора учебно-методического сопровождения образовательного процесса Cогласование инициировано: 25.07.2018 16:14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tbl>
      <w:tblPr>
        <w:tblLayout w:type="fixed"/>
        <w:tblInd w:w="2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77"/>
        </w:trPr>
        <w:tc>
          <w:tcPr>
            <w:tcW w:w="300" w:type="dxa"/>
            <w:vAlign w:val="bottom"/>
            <w:tcBorders>
              <w:bottom w:val="single" w:sz="8" w:color="DCE9F7"/>
              <w:right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bottom w:val="single" w:sz="8" w:color="DCE9F7"/>
              <w:right w:val="single" w:sz="8" w:color="DCE9F7"/>
            </w:tcBorders>
            <w:gridSpan w:val="4"/>
            <w:shd w:val="clear" w:color="auto" w:fill="DCE9F7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auto"/>
              </w:rPr>
              <w:t>Лист согласования</w:t>
            </w:r>
          </w:p>
        </w:tc>
        <w:tc>
          <w:tcPr>
            <w:tcW w:w="6620" w:type="dxa"/>
            <w:vAlign w:val="bottom"/>
            <w:tcBorders>
              <w:bottom w:val="single" w:sz="8" w:color="DCE9F7"/>
              <w:right w:val="single" w:sz="8" w:color="DCE9F7"/>
            </w:tcBorders>
            <w:gridSpan w:val="5"/>
            <w:shd w:val="clear" w:color="auto" w:fill="DCE9F7"/>
          </w:tcPr>
          <w:p>
            <w:pPr>
              <w:ind w:left="1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Тип согласования: </w:t>
            </w:r>
            <w:r>
              <w:rPr>
                <w:rFonts w:ascii="Arial" w:cs="Arial" w:eastAsia="Arial" w:hAnsi="Arial"/>
                <w:sz w:val="26"/>
                <w:szCs w:val="26"/>
                <w:b w:val="1"/>
                <w:bCs w:val="1"/>
                <w:color w:val="auto"/>
              </w:rPr>
              <w:t>последовательное</w:t>
            </w:r>
          </w:p>
        </w:tc>
        <w:tc>
          <w:tcPr>
            <w:tcW w:w="280" w:type="dxa"/>
            <w:vAlign w:val="bottom"/>
            <w:tcBorders>
              <w:bottom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4"/>
        </w:trPr>
        <w:tc>
          <w:tcPr>
            <w:tcW w:w="300" w:type="dxa"/>
            <w:vAlign w:val="bottom"/>
            <w:tcBorders>
              <w:top w:val="single" w:sz="8" w:color="DCE9F7"/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top w:val="single" w:sz="8" w:color="C7D5ED"/>
            </w:tcBorders>
            <w:shd w:val="clear" w:color="auto" w:fill="E4E5E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b w:val="1"/>
                <w:bCs w:val="1"/>
                <w:color w:val="4D6292"/>
                <w:w w:val="93"/>
                <w:shd w:val="clear" w:color="auto" w:fill="E4E5E4"/>
              </w:rPr>
              <w:t>N°</w:t>
            </w:r>
          </w:p>
        </w:tc>
        <w:tc>
          <w:tcPr>
            <w:tcW w:w="120" w:type="dxa"/>
            <w:vAlign w:val="bottom"/>
            <w:tcBorders>
              <w:top w:val="single" w:sz="8" w:color="C7D5ED"/>
              <w:right w:val="single" w:sz="8" w:color="C7D5ED"/>
            </w:tcBorders>
            <w:shd w:val="clear" w:color="auto" w:fill="E4E5E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C7D5ED"/>
            </w:tcBorders>
            <w:shd w:val="clear" w:color="auto" w:fill="E4E5E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top w:val="single" w:sz="8" w:color="C7D5ED"/>
              <w:right w:val="single" w:sz="8" w:color="C7D5ED"/>
            </w:tcBorders>
            <w:shd w:val="clear" w:color="auto" w:fill="E4E5E4"/>
          </w:tcPr>
          <w:p>
            <w:pPr>
              <w:ind w:left="1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b w:val="1"/>
                <w:bCs w:val="1"/>
                <w:color w:val="4D6292"/>
              </w:rPr>
              <w:t>ФИО</w:t>
            </w:r>
          </w:p>
        </w:tc>
        <w:tc>
          <w:tcPr>
            <w:tcW w:w="2320" w:type="dxa"/>
            <w:vAlign w:val="bottom"/>
            <w:tcBorders>
              <w:top w:val="single" w:sz="8" w:color="C7D5ED"/>
              <w:right w:val="single" w:sz="8" w:color="C7D5ED"/>
            </w:tcBorders>
            <w:shd w:val="clear" w:color="auto" w:fill="E4E5E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b w:val="1"/>
                <w:bCs w:val="1"/>
                <w:color w:val="4D6292"/>
                <w:shd w:val="clear" w:color="auto" w:fill="E4E5E4"/>
              </w:rPr>
              <w:t>Срок согласования</w:t>
            </w:r>
          </w:p>
        </w:tc>
        <w:tc>
          <w:tcPr>
            <w:tcW w:w="2740" w:type="dxa"/>
            <w:vAlign w:val="bottom"/>
            <w:tcBorders>
              <w:top w:val="single" w:sz="8" w:color="C7D5ED"/>
            </w:tcBorders>
            <w:shd w:val="clear" w:color="auto" w:fill="E4E5E4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b w:val="1"/>
                <w:bCs w:val="1"/>
                <w:color w:val="4D6292"/>
                <w:shd w:val="clear" w:color="auto" w:fill="E4E5E4"/>
              </w:rPr>
              <w:t>Результат согласования</w:t>
            </w:r>
          </w:p>
        </w:tc>
        <w:tc>
          <w:tcPr>
            <w:tcW w:w="140" w:type="dxa"/>
            <w:vAlign w:val="bottom"/>
            <w:tcBorders>
              <w:top w:val="single" w:sz="8" w:color="C7D5ED"/>
              <w:right w:val="single" w:sz="8" w:color="C7D5ED"/>
            </w:tcBorders>
            <w:shd w:val="clear" w:color="auto" w:fill="E4E5E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C7D5ED"/>
            </w:tcBorders>
            <w:shd w:val="clear" w:color="auto" w:fill="E4E5E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b w:val="1"/>
                <w:bCs w:val="1"/>
                <w:color w:val="4D6292"/>
                <w:shd w:val="clear" w:color="auto" w:fill="E4E5E4"/>
              </w:rPr>
              <w:t>Замечания</w:t>
            </w:r>
          </w:p>
        </w:tc>
        <w:tc>
          <w:tcPr>
            <w:tcW w:w="140" w:type="dxa"/>
            <w:vAlign w:val="bottom"/>
            <w:tcBorders>
              <w:top w:val="single" w:sz="8" w:color="C7D5ED"/>
              <w:right w:val="single" w:sz="8" w:color="C7D5ED"/>
            </w:tcBorders>
            <w:shd w:val="clear" w:color="auto" w:fill="E4E5E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300" w:type="dxa"/>
            <w:vAlign w:val="bottom"/>
            <w:tcBorders>
              <w:bottom w:val="single" w:sz="8" w:color="DCE9F7"/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4D6292"/>
            </w:tcBorders>
            <w:shd w:val="clear" w:color="auto" w:fill="E4E5E4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4D6292"/>
              <w:right w:val="single" w:sz="8" w:color="C7D5ED"/>
            </w:tcBorders>
            <w:shd w:val="clear" w:color="auto" w:fill="E4E5E4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4D6292"/>
            </w:tcBorders>
            <w:shd w:val="clear" w:color="auto" w:fill="E4E5E4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4D6292"/>
              <w:right w:val="single" w:sz="8" w:color="C7D5ED"/>
            </w:tcBorders>
            <w:shd w:val="clear" w:color="auto" w:fill="E4E5E4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4D6292"/>
              <w:right w:val="single" w:sz="8" w:color="C7D5ED"/>
            </w:tcBorders>
            <w:shd w:val="clear" w:color="auto" w:fill="E4E5E4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4D6292"/>
            </w:tcBorders>
            <w:shd w:val="clear" w:color="auto" w:fill="E4E5E4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4D6292"/>
              <w:right w:val="single" w:sz="8" w:color="C7D5ED"/>
            </w:tcBorders>
            <w:shd w:val="clear" w:color="auto" w:fill="E4E5E4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4D6292"/>
            </w:tcBorders>
            <w:shd w:val="clear" w:color="auto" w:fill="E4E5E4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4D6292"/>
              <w:right w:val="single" w:sz="8" w:color="C7D5ED"/>
            </w:tcBorders>
            <w:shd w:val="clear" w:color="auto" w:fill="E4E5E4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6"/>
        </w:trPr>
        <w:tc>
          <w:tcPr>
            <w:tcW w:w="300" w:type="dxa"/>
            <w:vAlign w:val="bottom"/>
            <w:tcBorders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1</w:t>
            </w:r>
          </w:p>
        </w:tc>
        <w:tc>
          <w:tcPr>
            <w:tcW w:w="1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C7D5ED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Абдуллин Д.Д.</w:t>
            </w:r>
          </w:p>
        </w:tc>
        <w:tc>
          <w:tcPr>
            <w:tcW w:w="23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right w:val="single" w:sz="8" w:color="C7D5ED"/>
            </w:tcBorders>
            <w:gridSpan w:val="2"/>
          </w:tcPr>
          <w:p>
            <w:pPr>
              <w:jc w:val="right"/>
              <w:ind w:righ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Cогласовано</w:t>
            </w:r>
          </w:p>
        </w:tc>
        <w:tc>
          <w:tcPr>
            <w:tcW w:w="128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300" w:type="dxa"/>
            <w:vAlign w:val="bottom"/>
            <w:tcBorders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C7D5ED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40" w:type="dxa"/>
            <w:vAlign w:val="bottom"/>
            <w:vMerge w:val="restart"/>
          </w:tcPr>
          <w:p>
            <w:pPr>
              <w:jc w:val="center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  <w:w w:val="99"/>
              </w:rPr>
              <w:t>25.07.2018 - 16:30</w:t>
            </w: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300" w:type="dxa"/>
            <w:vAlign w:val="bottom"/>
            <w:tcBorders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300" w:type="dxa"/>
            <w:vAlign w:val="bottom"/>
            <w:tcBorders>
              <w:bottom w:val="single" w:sz="8" w:color="DCE9F7"/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1"/>
        </w:trPr>
        <w:tc>
          <w:tcPr>
            <w:tcW w:w="300" w:type="dxa"/>
            <w:vAlign w:val="bottom"/>
            <w:tcBorders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2</w:t>
            </w:r>
          </w:p>
        </w:tc>
        <w:tc>
          <w:tcPr>
            <w:tcW w:w="1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C7D5ED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Ахметзянова Л.М.</w:t>
            </w:r>
          </w:p>
        </w:tc>
        <w:tc>
          <w:tcPr>
            <w:tcW w:w="23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right w:val="single" w:sz="8" w:color="C7D5ED"/>
            </w:tcBorders>
            <w:gridSpan w:val="2"/>
          </w:tcPr>
          <w:p>
            <w:pPr>
              <w:jc w:val="right"/>
              <w:ind w:righ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Cогласовано</w:t>
            </w:r>
          </w:p>
        </w:tc>
        <w:tc>
          <w:tcPr>
            <w:tcW w:w="128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300" w:type="dxa"/>
            <w:vAlign w:val="bottom"/>
            <w:tcBorders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C7D5ED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40" w:type="dxa"/>
            <w:vAlign w:val="bottom"/>
            <w:vMerge w:val="restart"/>
          </w:tcPr>
          <w:p>
            <w:pPr>
              <w:jc w:val="center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  <w:w w:val="99"/>
              </w:rPr>
              <w:t>26.07.2018 - 00:29</w:t>
            </w: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300" w:type="dxa"/>
            <w:vAlign w:val="bottom"/>
            <w:tcBorders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300" w:type="dxa"/>
            <w:vAlign w:val="bottom"/>
            <w:tcBorders>
              <w:bottom w:val="single" w:sz="8" w:color="DCE9F7"/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4"/>
        </w:trPr>
        <w:tc>
          <w:tcPr>
            <w:tcW w:w="300" w:type="dxa"/>
            <w:vAlign w:val="bottom"/>
            <w:tcBorders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3</w:t>
            </w:r>
          </w:p>
        </w:tc>
        <w:tc>
          <w:tcPr>
            <w:tcW w:w="1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C7D5ED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Поминов А.И.</w:t>
            </w:r>
          </w:p>
        </w:tc>
        <w:tc>
          <w:tcPr>
            <w:tcW w:w="23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right w:val="single" w:sz="8" w:color="C7D5ED"/>
            </w:tcBorders>
            <w:gridSpan w:val="2"/>
          </w:tcPr>
          <w:p>
            <w:pPr>
              <w:jc w:val="right"/>
              <w:ind w:righ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Подписано</w:t>
            </w:r>
          </w:p>
        </w:tc>
        <w:tc>
          <w:tcPr>
            <w:tcW w:w="128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300" w:type="dxa"/>
            <w:vAlign w:val="bottom"/>
            <w:tcBorders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C7D5ED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40" w:type="dxa"/>
            <w:vAlign w:val="bottom"/>
            <w:vMerge w:val="restart"/>
          </w:tcPr>
          <w:p>
            <w:pPr>
              <w:jc w:val="center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  <w:w w:val="99"/>
              </w:rPr>
              <w:t>26.07.2018 - 12:40</w:t>
            </w: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00" w:type="dxa"/>
            <w:vAlign w:val="bottom"/>
            <w:tcBorders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7D5ED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300" w:type="dxa"/>
            <w:vAlign w:val="bottom"/>
            <w:tcBorders>
              <w:bottom w:val="single" w:sz="8" w:color="DCE9F7"/>
              <w:right w:val="single" w:sz="8" w:color="C7D5ED"/>
            </w:tcBorders>
            <w:shd w:val="clear" w:color="auto" w:fill="DCE9F7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C7D5ED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C7D5ED"/>
              <w:right w:val="single" w:sz="8" w:color="C7D5ED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300" w:type="dxa"/>
            <w:vAlign w:val="bottom"/>
            <w:tcBorders>
              <w:right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right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DCE9F7"/>
            </w:tcBorders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DCE9F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-1805305</wp:posOffset>
                </wp:positionV>
                <wp:extent cx="1920875" cy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.1pt,-142.1499pt" to="200.35pt,-142.1499pt" o:allowincell="f" strokecolor="#FFFFFF" strokeweight="0.11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-1805305</wp:posOffset>
                </wp:positionV>
                <wp:extent cx="1818005" cy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6.9pt,-142.1499pt" to="460.05pt,-142.1499pt" o:allowincell="f" strokecolor="#FFFFFF" strokeweight="0.1199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4434205</wp:posOffset>
            </wp:positionH>
            <wp:positionV relativeFrom="paragraph">
              <wp:posOffset>-642620</wp:posOffset>
            </wp:positionV>
            <wp:extent cx="152400" cy="152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6184265</wp:posOffset>
            </wp:positionV>
            <wp:extent cx="7560310" cy="4349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Документ создан в электронной форме. № под-1183/18 от 03.08.2018. Исполнитель: Гайфуллина Л.А.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Страница 8 из 8. Страница создана: 04.08.2018 14:08</w:t>
      </w:r>
    </w:p>
    <w:sectPr>
      <w:pgSz w:w="11900" w:h="16872" w:orient="portrait"/>
      <w:cols w:equalWidth="0" w:num="1">
        <w:col w:w="10920"/>
      </w:cols>
      <w:pgMar w:left="400" w:top="563" w:right="586" w:bottom="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2018-09-26T17:33:33Z</dcterms:created>
  <dcterms:modified xsi:type="dcterms:W3CDTF">2018-09-26T17:33:33Z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